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FDBFF" w14:textId="77777777" w:rsidR="00370D20" w:rsidRDefault="00C2019D">
      <w:pPr>
        <w:jc w:val="center"/>
        <w:rPr>
          <w:b/>
        </w:rPr>
      </w:pPr>
      <w:r>
        <w:rPr>
          <w:rFonts w:hint="eastAsia"/>
          <w:b/>
        </w:rPr>
        <w:t>百度A</w:t>
      </w:r>
      <w:r>
        <w:rPr>
          <w:b/>
        </w:rPr>
        <w:t>I</w:t>
      </w:r>
      <w:r>
        <w:rPr>
          <w:rFonts w:hint="eastAsia"/>
          <w:b/>
        </w:rPr>
        <w:t>市场众筹支持者协议</w:t>
      </w:r>
    </w:p>
    <w:p w14:paraId="7C579B20" w14:textId="77777777" w:rsidR="00370D20" w:rsidRDefault="00370D20"/>
    <w:p w14:paraId="47E7247E" w14:textId="1BA36FAB" w:rsidR="00370D20" w:rsidRDefault="00C2019D">
      <w:pPr>
        <w:jc w:val="right"/>
      </w:pPr>
      <w:r>
        <w:t xml:space="preserve"> 更新时间：202</w:t>
      </w:r>
      <w:r w:rsidR="00F33317">
        <w:t>3</w:t>
      </w:r>
      <w:r>
        <w:t xml:space="preserve"> 年 </w:t>
      </w:r>
      <w:r w:rsidR="00F33317">
        <w:t>2</w:t>
      </w:r>
      <w:r>
        <w:t xml:space="preserve"> 月 </w:t>
      </w:r>
      <w:r w:rsidR="00F33317">
        <w:t>8</w:t>
      </w:r>
      <w:r>
        <w:t xml:space="preserve"> 日 </w:t>
      </w:r>
    </w:p>
    <w:p w14:paraId="096FD802" w14:textId="71873DE2" w:rsidR="00370D20" w:rsidRDefault="00C2019D">
      <w:pPr>
        <w:jc w:val="right"/>
      </w:pPr>
      <w:r>
        <w:rPr>
          <w:rFonts w:hint="eastAsia"/>
        </w:rPr>
        <w:t>生效时间：</w:t>
      </w:r>
      <w:r>
        <w:t>202</w:t>
      </w:r>
      <w:r w:rsidR="00F33317">
        <w:t>3</w:t>
      </w:r>
      <w:r>
        <w:t xml:space="preserve"> 年 </w:t>
      </w:r>
      <w:r w:rsidR="00F33317">
        <w:t>2</w:t>
      </w:r>
      <w:r>
        <w:t xml:space="preserve"> 月 </w:t>
      </w:r>
      <w:r w:rsidR="00F33317">
        <w:t>8</w:t>
      </w:r>
      <w:r>
        <w:t xml:space="preserve"> 日 </w:t>
      </w:r>
    </w:p>
    <w:p w14:paraId="22BE7D3A" w14:textId="77777777" w:rsidR="00370D20" w:rsidRDefault="00370D20">
      <w:pPr>
        <w:jc w:val="right"/>
      </w:pPr>
    </w:p>
    <w:p w14:paraId="00D6CBE7" w14:textId="77777777" w:rsidR="00370D20" w:rsidRDefault="00C2019D">
      <w:r>
        <w:rPr>
          <w:rFonts w:hint="eastAsia"/>
        </w:rPr>
        <w:t>本协议由众筹项目发起人、支持者与百度AI市场众筹平台的运营主体</w:t>
      </w:r>
      <w:r>
        <w:t>北京百度网讯科技有限公司</w:t>
      </w:r>
      <w:r>
        <w:rPr>
          <w:rFonts w:hint="eastAsia"/>
        </w:rPr>
        <w:t>共</w:t>
      </w:r>
      <w:r>
        <w:t>同签署。</w:t>
      </w:r>
    </w:p>
    <w:p w14:paraId="4B590860" w14:textId="77777777" w:rsidR="00370D20" w:rsidRDefault="00C2019D">
      <w:pPr>
        <w:rPr>
          <w:b/>
        </w:rPr>
      </w:pPr>
      <w:r>
        <w:rPr>
          <w:b/>
        </w:rPr>
        <w:t xml:space="preserve">发起人和支持者应在签署本协议前认真阅读协议全部内容，尤其是以加粗标示的有关风险 提示、特别提示、管辖法院等条款。发起人、支持者同意本协议或使用本协议项下服务的， 表示发起人和支持者已阅读并理解本协议所有内容，同意受本协议约束。 </w:t>
      </w:r>
    </w:p>
    <w:p w14:paraId="31A33234" w14:textId="77777777" w:rsidR="00370D20" w:rsidRDefault="00C2019D">
      <w:r>
        <w:t xml:space="preserve"> </w:t>
      </w:r>
    </w:p>
    <w:p w14:paraId="5CC9C656" w14:textId="77777777" w:rsidR="00370D20" w:rsidRDefault="00C2019D">
      <w:pPr>
        <w:pStyle w:val="ae"/>
        <w:numPr>
          <w:ilvl w:val="0"/>
          <w:numId w:val="1"/>
        </w:numPr>
        <w:ind w:firstLineChars="0"/>
      </w:pPr>
      <w:r>
        <w:t xml:space="preserve">定义和解释 </w:t>
      </w:r>
    </w:p>
    <w:p w14:paraId="43CABC17" w14:textId="77777777" w:rsidR="00370D20" w:rsidRDefault="00C2019D">
      <w:r>
        <w:t xml:space="preserve">除非本协议正文另有明确所指，在本协议中所用下列术语定义如下： </w:t>
      </w:r>
    </w:p>
    <w:p w14:paraId="539E98F1" w14:textId="77777777" w:rsidR="00370D20" w:rsidRDefault="00C2019D">
      <w:r>
        <w:t xml:space="preserve">1. 众筹：指发起人与支持者共同完成项目、实现梦想的行为。在这一过程中支持者出资支 持发起人，发起人完成项目并按承诺向支持者发放回报。 </w:t>
      </w:r>
    </w:p>
    <w:p w14:paraId="065E468C" w14:textId="77777777" w:rsidR="00370D20" w:rsidRDefault="00C2019D">
      <w:r>
        <w:t>2. 百度AI市场众筹平台：指由北京百度网讯科技有限公司运营和管理的，提供平台网络技术服务的网络服务平台，包括但不限于域名为 aim.baidu.com的众筹信息服务平台、</w:t>
      </w:r>
      <w:r>
        <w:rPr>
          <w:rFonts w:hint="eastAsia"/>
        </w:rPr>
        <w:t>百度</w:t>
      </w:r>
      <w:r>
        <w:t>关联方运营/管理的网络服务平台，及未来可能新设或合作的网络平台等。</w:t>
      </w:r>
      <w:r>
        <w:rPr>
          <w:b/>
        </w:rPr>
        <w:t>本协议项下，百度AI市场众筹平台运营主体可</w:t>
      </w:r>
      <w:r>
        <w:rPr>
          <w:rFonts w:hint="eastAsia"/>
          <w:b/>
        </w:rPr>
        <w:t>能根据平台业务调整而发生变更，变更后的众筹平台运营主体</w:t>
      </w:r>
      <w:r>
        <w:rPr>
          <w:b/>
        </w:rPr>
        <w:t>与发起人、支持者共同履行本协议并提供服务，百度AI市场众筹平台运营主体的变更不会影响发起人、支持者本协议项下的权利义务。</w:t>
      </w:r>
      <w:r>
        <w:t xml:space="preserve"> </w:t>
      </w:r>
    </w:p>
    <w:p w14:paraId="69C51909" w14:textId="77777777" w:rsidR="00370D20" w:rsidRDefault="00C2019D">
      <w:r>
        <w:t xml:space="preserve">3. 发起人：指在百度AI市场众筹平台上发起众筹项目的自然人、法人或其他组织。 </w:t>
      </w:r>
    </w:p>
    <w:p w14:paraId="495E669B" w14:textId="77777777" w:rsidR="00370D20" w:rsidRDefault="00C2019D">
      <w:r>
        <w:t xml:space="preserve">4. 支持者：指出资支持众筹项目，与发起人一起实现梦想的自然人、法人或其他组织。 </w:t>
      </w:r>
    </w:p>
    <w:p w14:paraId="45931735" w14:textId="77777777" w:rsidR="00370D20" w:rsidRDefault="00C2019D">
      <w:r>
        <w:t xml:space="preserve">5. 众筹期限：指发起人确定的众筹项目的募集时间。 </w:t>
      </w:r>
    </w:p>
    <w:p w14:paraId="36EE305C" w14:textId="77777777" w:rsidR="00370D20" w:rsidRDefault="00C2019D">
      <w:r>
        <w:t xml:space="preserve">6. 募集总金额：指众筹期限届满时所募集的资金总额。 </w:t>
      </w:r>
    </w:p>
    <w:p w14:paraId="6AC206AC" w14:textId="77777777" w:rsidR="00370D20" w:rsidRDefault="00C2019D">
      <w:r>
        <w:t>7. 众筹募集成功：指项目众筹期限届满且达到预定募集金额。</w:t>
      </w:r>
    </w:p>
    <w:p w14:paraId="3086D8BD" w14:textId="77777777" w:rsidR="00370D20" w:rsidRDefault="00C2019D">
      <w:r>
        <w:t>8. 众筹失</w:t>
      </w:r>
      <w:r>
        <w:rPr>
          <w:rFonts w:hint="eastAsia"/>
        </w:rPr>
        <w:t>败：指众筹出现下列情形之一：</w:t>
      </w:r>
      <w:r>
        <w:t xml:space="preserve"> </w:t>
      </w:r>
    </w:p>
    <w:p w14:paraId="4035A5D9" w14:textId="77777777" w:rsidR="00370D20" w:rsidRDefault="00C2019D">
      <w:r>
        <w:t xml:space="preserve">8.1 众筹募集失败，即众筹期限届满但未达到预定募集金额； </w:t>
      </w:r>
    </w:p>
    <w:p w14:paraId="652851D8" w14:textId="77777777" w:rsidR="00370D20" w:rsidRDefault="00C2019D">
      <w:r>
        <w:t>8.2 发起人由于能力限制、市场风险、法律风险等各种因素，在众筹期限届满前取消项目；</w:t>
      </w:r>
    </w:p>
    <w:p w14:paraId="56D8A768" w14:textId="77777777" w:rsidR="00370D20" w:rsidRDefault="00C2019D">
      <w:r>
        <w:t xml:space="preserve">8.3 发起人由于能力限制、市场风险、法律风险等各种因素，在众筹募集成功后明确表示无 法按约定发放回报。 </w:t>
      </w:r>
    </w:p>
    <w:p w14:paraId="509B15C0" w14:textId="77777777" w:rsidR="00370D20" w:rsidRDefault="00C2019D">
      <w:r>
        <w:t xml:space="preserve">9. 项目成功结束：指发起人向支持者发放所有回报完毕。 </w:t>
      </w:r>
    </w:p>
    <w:p w14:paraId="689E3FD6" w14:textId="77777777" w:rsidR="00370D20" w:rsidRDefault="00370D20"/>
    <w:p w14:paraId="1A03F3D3" w14:textId="77777777" w:rsidR="00370D20" w:rsidRDefault="00C2019D">
      <w:pPr>
        <w:rPr>
          <w:b/>
        </w:rPr>
      </w:pPr>
      <w:r>
        <w:rPr>
          <w:rFonts w:hint="eastAsia"/>
          <w:b/>
        </w:rPr>
        <w:t>第二条</w:t>
      </w:r>
      <w:r>
        <w:rPr>
          <w:b/>
        </w:rPr>
        <w:t xml:space="preserve"> 协议主体和协议范围 </w:t>
      </w:r>
    </w:p>
    <w:p w14:paraId="24AD9B87" w14:textId="77777777" w:rsidR="00370D20" w:rsidRDefault="00C2019D">
      <w:pPr>
        <w:rPr>
          <w:b/>
        </w:rPr>
      </w:pPr>
      <w:r>
        <w:rPr>
          <w:b/>
        </w:rPr>
        <w:lastRenderedPageBreak/>
        <w:t xml:space="preserve">1. 本协议由发起人、支持者与北京百度网讯科技有限公司共同签署。发起人在百度AI市场众筹平台发起众筹项目、支持者支持众筹项目后，本协议即构成对三方具有约束力的法律文件。三方同意接受本协议、各类公告、规则、操作流程及项目页面承诺等的法律约束。 </w:t>
      </w:r>
    </w:p>
    <w:p w14:paraId="33345486" w14:textId="77777777" w:rsidR="00370D20" w:rsidRDefault="00C2019D">
      <w:pPr>
        <w:rPr>
          <w:b/>
        </w:rPr>
      </w:pPr>
      <w:r>
        <w:rPr>
          <w:b/>
        </w:rPr>
        <w:t>2. 发起人在发起众筹项目之前，应仔细阅读相关协议、公告、各类规则、操作流程的内容； 支持者在支持众筹项目之前，应仔细阅读相关协议、公告、各类规则、操作流程、项目页面 的承诺。发起人和支持者如不同意前述内容，有权选择不使用平台服务。发起人和支持者</w:t>
      </w:r>
      <w:r>
        <w:rPr>
          <w:rFonts w:hint="eastAsia"/>
          <w:b/>
        </w:rPr>
        <w:t>一</w:t>
      </w:r>
      <w:r>
        <w:rPr>
          <w:b/>
        </w:rPr>
        <w:t xml:space="preserve"> 旦选择使用平台服务，即视为该发起人和支持者已确知并完全同意相关协议、公告、规则、 操作流程和项目页面的承诺。 </w:t>
      </w:r>
    </w:p>
    <w:p w14:paraId="799B6148" w14:textId="77777777" w:rsidR="00370D20" w:rsidRDefault="00C2019D">
      <w:pPr>
        <w:rPr>
          <w:b/>
        </w:rPr>
      </w:pPr>
      <w:r>
        <w:rPr>
          <w:b/>
        </w:rPr>
        <w:t xml:space="preserve">3. </w:t>
      </w:r>
      <w:r>
        <w:rPr>
          <w:rFonts w:hint="eastAsia"/>
          <w:b/>
        </w:rPr>
        <w:t>发起人和支持者均已理解并同意：百度</w:t>
      </w:r>
      <w:r>
        <w:rPr>
          <w:b/>
        </w:rPr>
        <w:t>AI市场</w:t>
      </w:r>
      <w:r>
        <w:rPr>
          <w:rFonts w:hint="eastAsia"/>
          <w:b/>
        </w:rPr>
        <w:t>作为平台方，</w:t>
      </w:r>
      <w:r>
        <w:rPr>
          <w:b/>
        </w:rPr>
        <w:t>仅为发起人与支持者之间的众筹提供平台网络空间、技术服务和支持等服务，并不是发起人或支持者中的任何一方，众筹仅存在于发起人和支持者之间，使用百度</w:t>
      </w:r>
      <w:proofErr w:type="spellStart"/>
      <w:r>
        <w:rPr>
          <w:b/>
        </w:rPr>
        <w:t>AI</w:t>
      </w:r>
      <w:proofErr w:type="spellEnd"/>
      <w:r>
        <w:rPr>
          <w:b/>
        </w:rPr>
        <w:t>市场众筹平台产生的法律后果由发起人与支持者自行承担。百度AI市场不对项目及项目回报质量作任何形式的担保，对于因项目及项目回报发生的一切纠纷（包括但不限于回报质量问题，回报后续服务），由发起人和支持者自行解决。</w:t>
      </w:r>
    </w:p>
    <w:p w14:paraId="50BD5190" w14:textId="77777777" w:rsidR="00370D20" w:rsidRDefault="00370D20"/>
    <w:p w14:paraId="09EED16A" w14:textId="77777777" w:rsidR="00370D20" w:rsidRDefault="00C2019D">
      <w:r>
        <w:rPr>
          <w:rFonts w:hint="eastAsia"/>
        </w:rPr>
        <w:t>第三条</w:t>
      </w:r>
      <w:r>
        <w:t xml:space="preserve"> 发起人和支持者的权利义务 </w:t>
      </w:r>
    </w:p>
    <w:p w14:paraId="29E489A7" w14:textId="77777777" w:rsidR="00370D20" w:rsidRDefault="00C2019D">
      <w:r>
        <w:t>1. 发起人在百度AI市场众筹平台发起众筹项目，在项目页面注明众筹期限、预定募集金额或预定支持人数、可选支持方式、活动规则等信息，并根据项目具体情况确定是否设置预热期；支持者点击“</w:t>
      </w:r>
      <w:r w:rsidRPr="00312A00">
        <w:rPr>
          <w:rFonts w:hint="eastAsia"/>
        </w:rPr>
        <w:t>立即购买支持</w:t>
      </w:r>
      <w:r>
        <w:t>”按钮进行支持。众筹募集成功后，发起人按约定在承诺时间内向支持者发放回报、按承诺开具发票并承担后续服务；属于公益类项目的，发起人应按主管机关 要求完成前置审批等程序，并按承诺将款项用于公益用途。</w:t>
      </w:r>
    </w:p>
    <w:p w14:paraId="3F81A3B6" w14:textId="77777777" w:rsidR="00370D20" w:rsidRDefault="00C2019D">
      <w:r>
        <w:t>2. 百度AI市场众筹平台会根据运营计划对众筹活动进行预告，具体众筹产品和日期等信息以页面显示</w:t>
      </w:r>
      <w:r>
        <w:rPr>
          <w:rFonts w:hint="eastAsia"/>
        </w:rPr>
        <w:t>为准。</w:t>
      </w:r>
      <w:r>
        <w:t xml:space="preserve"> </w:t>
      </w:r>
    </w:p>
    <w:p w14:paraId="6B724100" w14:textId="77777777" w:rsidR="00370D20" w:rsidRDefault="00C2019D">
      <w:r>
        <w:t>3. 发起众筹后，发起人应严格按照项目计划执行，并在项目计划执行过程中积极与支持者 互动。发起人应指定专人维护其发起项目页面中任何话题区内支持者或其他</w:t>
      </w:r>
      <w:r>
        <w:rPr>
          <w:rFonts w:hint="eastAsia"/>
        </w:rPr>
        <w:t>百度A</w:t>
      </w:r>
      <w:r>
        <w:t>I</w:t>
      </w:r>
      <w:r>
        <w:rPr>
          <w:rFonts w:hint="eastAsia"/>
        </w:rPr>
        <w:t>市场</w:t>
      </w:r>
      <w:r>
        <w:t>用户的留言，并实时更新项目进展，以便</w:t>
      </w:r>
      <w:r>
        <w:rPr>
          <w:rFonts w:hint="eastAsia"/>
        </w:rPr>
        <w:t>百度A</w:t>
      </w:r>
      <w:r>
        <w:t>I</w:t>
      </w:r>
      <w:r>
        <w:rPr>
          <w:rFonts w:hint="eastAsia"/>
        </w:rPr>
        <w:t>市场</w:t>
      </w:r>
      <w:r>
        <w:t>用户知悉。</w:t>
      </w:r>
    </w:p>
    <w:p w14:paraId="19348C92" w14:textId="77777777" w:rsidR="00370D20" w:rsidRDefault="00C2019D">
      <w:r>
        <w:t xml:space="preserve">4. 众筹项目成功的，支持者将会收到众筹发起人向其发送的支持者选择支持的相应型号的众筹产品；发起人应依法向支持者开具相应金额发票。 </w:t>
      </w:r>
    </w:p>
    <w:p w14:paraId="1001825A" w14:textId="77777777" w:rsidR="00370D20" w:rsidRDefault="00C2019D">
      <w:r>
        <w:t>5. 众筹成功后，发起人</w:t>
      </w:r>
      <w:r w:rsidRPr="00312A00">
        <w:t>应当按照活动规则和项目页面承诺，为支持者提供回报，由发起人 向支持者发货并提供售后服务。因项目回报的迟发、漏发、退换等情形与支持者产生任何纠纷的，支持者应</w:t>
      </w:r>
      <w:r w:rsidRPr="00312A00">
        <w:rPr>
          <w:rFonts w:hint="eastAsia"/>
        </w:rPr>
        <w:t>与发起人</w:t>
      </w:r>
      <w:r w:rsidRPr="00312A00">
        <w:t>直接协商解决。</w:t>
      </w:r>
      <w:r>
        <w:t xml:space="preserve"> </w:t>
      </w:r>
    </w:p>
    <w:p w14:paraId="24F26AD9" w14:textId="6CD513FE" w:rsidR="00370D20" w:rsidRDefault="00C2019D">
      <w:pPr>
        <w:rPr>
          <w:b/>
        </w:rPr>
      </w:pPr>
      <w:r>
        <w:t>6. 众筹失败的情况下，发起人应尽最大努力及时通过百度AI市场众筹平台及其他途径告知支持者，并将所有已筹集到的款项退回给支持者，</w:t>
      </w:r>
      <w:r>
        <w:rPr>
          <w:b/>
        </w:rPr>
        <w:t>除此之外不再向支持者承担其他赔偿责任。</w:t>
      </w:r>
    </w:p>
    <w:p w14:paraId="43DA1E70" w14:textId="77777777" w:rsidR="00370D20" w:rsidRDefault="00C2019D">
      <w:r>
        <w:lastRenderedPageBreak/>
        <w:t>7. 众筹回报的具体内容根据发起人在项目页面的承诺而定。发起人与支持者另行协商，对 众筹回报内容进行修改的，发起人与支持者之间单独协商的结果不被视为众筹的组成部分。</w:t>
      </w:r>
    </w:p>
    <w:p w14:paraId="21CE804A" w14:textId="77777777" w:rsidR="00370D20" w:rsidRDefault="00C2019D">
      <w:r>
        <w:t xml:space="preserve">8. 发起人如根据自身运营策略额外设立买赠等促销活动，该活动内容不构成众筹组成部分， 具体活动规则以页面显示为准，由发起人承担销售者的相应责任。 </w:t>
      </w:r>
    </w:p>
    <w:p w14:paraId="0A1C59F2" w14:textId="77777777" w:rsidR="00370D20" w:rsidRDefault="00C2019D">
      <w:r>
        <w:t>9. 发起人需在众筹成功后至</w:t>
      </w:r>
      <w:r>
        <w:rPr>
          <w:rFonts w:hint="eastAsia"/>
        </w:rPr>
        <w:t>百度A</w:t>
      </w:r>
      <w:r>
        <w:t>I</w:t>
      </w:r>
      <w:r>
        <w:rPr>
          <w:rFonts w:hint="eastAsia"/>
        </w:rPr>
        <w:t>市场</w:t>
      </w:r>
      <w:r>
        <w:t xml:space="preserve">要求的最迟发货日期间内按时完成发货任务。 </w:t>
      </w:r>
    </w:p>
    <w:p w14:paraId="7CB36231" w14:textId="6C53D1BA" w:rsidR="00370D20" w:rsidRPr="00312A00" w:rsidRDefault="00C2019D">
      <w:pPr>
        <w:rPr>
          <w:color w:val="000000"/>
        </w:rPr>
      </w:pPr>
      <w:r w:rsidRPr="00312A00">
        <w:rPr>
          <w:color w:val="000000"/>
        </w:rPr>
        <w:t>10. 鉴于众筹业务的特点，</w:t>
      </w:r>
      <w:r w:rsidRPr="00312A00">
        <w:rPr>
          <w:rFonts w:hint="eastAsia"/>
          <w:color w:val="000000"/>
        </w:rPr>
        <w:t>百度A</w:t>
      </w:r>
      <w:r w:rsidRPr="00312A00">
        <w:rPr>
          <w:color w:val="000000"/>
        </w:rPr>
        <w:t>I</w:t>
      </w:r>
      <w:r w:rsidRPr="00312A00">
        <w:rPr>
          <w:rFonts w:hint="eastAsia"/>
          <w:color w:val="000000"/>
        </w:rPr>
        <w:t>市场</w:t>
      </w:r>
      <w:r w:rsidRPr="00312A00">
        <w:rPr>
          <w:color w:val="000000"/>
        </w:rPr>
        <w:t xml:space="preserve">需要获取支持者的个人信息（包括但不限于自然人的姓名、住址、电话号码等信息），用于发起人完成回报发放或处理客诉、退款等众筹目的使用。 </w:t>
      </w:r>
    </w:p>
    <w:p w14:paraId="08CAE45F" w14:textId="09FDCBF0" w:rsidR="00370D20" w:rsidRDefault="00C2019D">
      <w:r>
        <w:t>1</w:t>
      </w:r>
      <w:r w:rsidR="00FD4684">
        <w:t>0</w:t>
      </w:r>
      <w:r>
        <w:t>. 保护用户隐私是</w:t>
      </w:r>
      <w:r>
        <w:rPr>
          <w:rFonts w:hint="eastAsia"/>
        </w:rPr>
        <w:t>百度A</w:t>
      </w:r>
      <w:r>
        <w:t>I</w:t>
      </w:r>
      <w:r>
        <w:rPr>
          <w:rFonts w:hint="eastAsia"/>
        </w:rPr>
        <w:t>市场</w:t>
      </w:r>
      <w:r>
        <w:t>的一项基本政策，</w:t>
      </w:r>
      <w:r>
        <w:rPr>
          <w:rFonts w:hint="eastAsia"/>
        </w:rPr>
        <w:t>百度A</w:t>
      </w:r>
      <w:r>
        <w:t>I</w:t>
      </w:r>
      <w:r>
        <w:rPr>
          <w:rFonts w:hint="eastAsia"/>
        </w:rPr>
        <w:t>市场</w:t>
      </w:r>
      <w:r>
        <w:t>将严格按照《</w:t>
      </w:r>
      <w:r>
        <w:rPr>
          <w:rFonts w:hint="eastAsia"/>
        </w:rPr>
        <w:t>百度A</w:t>
      </w:r>
      <w:r>
        <w:t>I</w:t>
      </w:r>
      <w:r>
        <w:rPr>
          <w:rFonts w:hint="eastAsia"/>
        </w:rPr>
        <w:t>开放平台服务协议</w:t>
      </w:r>
      <w:r>
        <w:t>》</w:t>
      </w:r>
      <w:r>
        <w:rPr>
          <w:rFonts w:hint="eastAsia"/>
        </w:rPr>
        <w:t>等可适用的协议</w:t>
      </w:r>
      <w:r>
        <w:t>保护</w:t>
      </w:r>
      <w:r>
        <w:rPr>
          <w:rFonts w:hint="eastAsia"/>
        </w:rPr>
        <w:t>支持者隐私，保证不对外公开或向第三方提供支持者的个人信息及支持者在使用网络服</w:t>
      </w:r>
      <w:r>
        <w:t>务时存储在</w:t>
      </w:r>
      <w:r>
        <w:rPr>
          <w:rFonts w:hint="eastAsia"/>
        </w:rPr>
        <w:t>百度A</w:t>
      </w:r>
      <w:r>
        <w:t>I</w:t>
      </w:r>
      <w:r>
        <w:rPr>
          <w:rFonts w:hint="eastAsia"/>
        </w:rPr>
        <w:t>市场的</w:t>
      </w:r>
      <w:r>
        <w:t xml:space="preserve">非公开内容，但下列情况除外： </w:t>
      </w:r>
    </w:p>
    <w:p w14:paraId="6AA7B9A5" w14:textId="6130908F" w:rsidR="00370D20" w:rsidRDefault="00C2019D">
      <w:r>
        <w:t>1</w:t>
      </w:r>
      <w:r w:rsidR="00FD4684">
        <w:t>0</w:t>
      </w:r>
      <w:r>
        <w:t xml:space="preserve">.1 事先获得支持者的授权； </w:t>
      </w:r>
    </w:p>
    <w:p w14:paraId="3F89E46E" w14:textId="2726CBB8" w:rsidR="00370D20" w:rsidRDefault="00C2019D">
      <w:r>
        <w:t>1</w:t>
      </w:r>
      <w:r w:rsidR="00FD4684">
        <w:t>0</w:t>
      </w:r>
      <w:r>
        <w:t xml:space="preserve">.2 根据有关的法律法规的要求； </w:t>
      </w:r>
    </w:p>
    <w:p w14:paraId="280D229C" w14:textId="4D9D5C7B" w:rsidR="00370D20" w:rsidRDefault="00C2019D">
      <w:r>
        <w:t>1</w:t>
      </w:r>
      <w:r w:rsidR="00FD4684">
        <w:t>0</w:t>
      </w:r>
      <w:r>
        <w:t xml:space="preserve">.3 为完成支持者所要求的服务所需要的； </w:t>
      </w:r>
    </w:p>
    <w:p w14:paraId="1AF57B90" w14:textId="5C6DA16D" w:rsidR="00370D20" w:rsidRDefault="00C2019D">
      <w:r>
        <w:t>1</w:t>
      </w:r>
      <w:r w:rsidR="00FD4684">
        <w:t>0</w:t>
      </w:r>
      <w:r>
        <w:t xml:space="preserve">.4 按照相关政府主管部门、司法机关的要求； </w:t>
      </w:r>
    </w:p>
    <w:p w14:paraId="56920253" w14:textId="6DF21035" w:rsidR="00370D20" w:rsidRDefault="00C2019D">
      <w:r>
        <w:t>1</w:t>
      </w:r>
      <w:r w:rsidR="00FD4684">
        <w:t>0</w:t>
      </w:r>
      <w:r>
        <w:t>.5 为维护</w:t>
      </w:r>
      <w:r>
        <w:rPr>
          <w:rFonts w:hint="eastAsia"/>
        </w:rPr>
        <w:t>百度</w:t>
      </w:r>
      <w:r>
        <w:t xml:space="preserve">的合法权益。 </w:t>
      </w:r>
    </w:p>
    <w:p w14:paraId="3A702124" w14:textId="33F230CE" w:rsidR="00370D20" w:rsidRDefault="00C2019D">
      <w:pPr>
        <w:rPr>
          <w:b/>
        </w:rPr>
      </w:pPr>
      <w:r>
        <w:rPr>
          <w:b/>
        </w:rPr>
        <w:t>1</w:t>
      </w:r>
      <w:r w:rsidR="00FD4684">
        <w:rPr>
          <w:b/>
        </w:rPr>
        <w:t>1</w:t>
      </w:r>
      <w:r>
        <w:rPr>
          <w:b/>
        </w:rPr>
        <w:t xml:space="preserve">. 众筹并非传统的商品交易，在支持者付款后，存在一定风险。支持者根据自己的判断选 择、支持众筹项目，即视为知悉并愿意接受上述风险。如众筹失败，则发起人应将支持者已 付钱款退回，支持者无权要求发起人承担其他责任。 </w:t>
      </w:r>
    </w:p>
    <w:p w14:paraId="6C3B1CC5" w14:textId="77777777" w:rsidR="00370D20" w:rsidRDefault="00C2019D">
      <w:r>
        <w:t xml:space="preserve"> </w:t>
      </w:r>
    </w:p>
    <w:p w14:paraId="32CB9E97" w14:textId="77777777" w:rsidR="00370D20" w:rsidRDefault="00C2019D">
      <w:r>
        <w:rPr>
          <w:rFonts w:hint="eastAsia"/>
        </w:rPr>
        <w:t>第四条</w:t>
      </w:r>
      <w:r>
        <w:t xml:space="preserve"> 违约责任 </w:t>
      </w:r>
    </w:p>
    <w:p w14:paraId="488FC56C" w14:textId="77777777" w:rsidR="00370D20" w:rsidRDefault="00C2019D">
      <w:r>
        <w:t xml:space="preserve">除本协议另有约定外，任何一方违反其于本协议项下的陈述、保证或承诺，而使其他各方遭 受任何诉讼、纠纷、索赔、处罚等的，违约方应与其他各方进行充分友好协商并依法承担违 约责任。如某一方发生违约行为，守约方可以书面通知方式要求违约方在指定的时限内停止 违约行为，要求其消除影响。如违约方未能按时停止违约行为，则守约方有权立即终止本协 议。 </w:t>
      </w:r>
    </w:p>
    <w:p w14:paraId="4E958D69" w14:textId="77777777" w:rsidR="00370D20" w:rsidRDefault="00C2019D">
      <w:r>
        <w:t xml:space="preserve"> </w:t>
      </w:r>
    </w:p>
    <w:p w14:paraId="5A5ED26E" w14:textId="77777777" w:rsidR="00370D20" w:rsidRDefault="00C2019D">
      <w:pPr>
        <w:rPr>
          <w:b/>
        </w:rPr>
      </w:pPr>
      <w:r>
        <w:rPr>
          <w:rFonts w:hint="eastAsia"/>
          <w:b/>
        </w:rPr>
        <w:t>第五条</w:t>
      </w:r>
      <w:r>
        <w:rPr>
          <w:b/>
        </w:rPr>
        <w:t xml:space="preserve"> 风险提示 </w:t>
      </w:r>
    </w:p>
    <w:p w14:paraId="02BBA546" w14:textId="77777777" w:rsidR="00370D20" w:rsidRDefault="00C2019D">
      <w:pPr>
        <w:rPr>
          <w:b/>
        </w:rPr>
      </w:pPr>
      <w:r>
        <w:rPr>
          <w:b/>
        </w:rPr>
        <w:t xml:space="preserve">1. 政策法律风险：因为众筹商品知识产权侵权风险、前置行政审批及相关国家法律法规及 政策变化，发起人可能根据该变化依法调整众筹的内容，包括但不限于取消众筹项目，届时 支持者应与发起人友好协商解决，发起人应尽最大可能处理纠纷。 </w:t>
      </w:r>
    </w:p>
    <w:p w14:paraId="73C023B3" w14:textId="77777777" w:rsidR="00370D20" w:rsidRDefault="00C2019D">
      <w:pPr>
        <w:rPr>
          <w:b/>
        </w:rPr>
      </w:pPr>
      <w:r>
        <w:rPr>
          <w:b/>
        </w:rPr>
        <w:t xml:space="preserve">2. 市场和运营风险：由于项目运营问题、市场行情变化等情形，支持者可能无法得到项目 承诺回报或回报与承诺不一致，届时支持者须与发起人友好协商解决，发起人应尽最大可能 处理纠纷。 </w:t>
      </w:r>
    </w:p>
    <w:p w14:paraId="2D268FDA" w14:textId="77777777" w:rsidR="00370D20" w:rsidRDefault="00C2019D">
      <w:pPr>
        <w:rPr>
          <w:b/>
        </w:rPr>
      </w:pPr>
      <w:r>
        <w:rPr>
          <w:b/>
        </w:rPr>
        <w:lastRenderedPageBreak/>
        <w:t>3. 技术风险：众筹涉及到互联网服务，可能会受到各个环节不稳定因素的影响。因不可抗 力、计</w:t>
      </w:r>
      <w:r>
        <w:rPr>
          <w:rFonts w:hint="eastAsia"/>
          <w:b/>
        </w:rPr>
        <w:t>算机病毒或黑客攻击、系统不稳定以及其他任何技术、互联网络、通信线路原因等造</w:t>
      </w:r>
      <w:r>
        <w:rPr>
          <w:b/>
        </w:rPr>
        <w:t xml:space="preserve"> 成的系统故障、服务中断或不能满足服务要求的风险，及由此发生经济损失的，发起人和支 持者须自行承担。 </w:t>
      </w:r>
    </w:p>
    <w:p w14:paraId="3B69787C" w14:textId="77777777" w:rsidR="00370D20" w:rsidRDefault="00370D20"/>
    <w:p w14:paraId="5840022A" w14:textId="77777777" w:rsidR="00370D20" w:rsidRDefault="00C2019D">
      <w:r>
        <w:rPr>
          <w:rFonts w:hint="eastAsia"/>
        </w:rPr>
        <w:t>第六条</w:t>
      </w:r>
      <w:r>
        <w:t xml:space="preserve"> 其他规则 </w:t>
      </w:r>
    </w:p>
    <w:p w14:paraId="2A9FEC49" w14:textId="77777777" w:rsidR="00370D20" w:rsidRDefault="00C2019D">
      <w:r>
        <w:t xml:space="preserve">1. 本协议项下众筹活动所产生的税费负担，由中国相关法律法规所规定的责任方自行承担 并依法申报和缴纳。 </w:t>
      </w:r>
    </w:p>
    <w:p w14:paraId="54387CFE" w14:textId="77777777" w:rsidR="00370D20" w:rsidRDefault="00C2019D">
      <w:r>
        <w:t xml:space="preserve">2. 如果本协议的部分条款被争议解决机构认定为违法，则并不影响其他条款的有效性。 </w:t>
      </w:r>
    </w:p>
    <w:p w14:paraId="161FF943" w14:textId="77777777" w:rsidR="00370D20" w:rsidRDefault="00C2019D">
      <w:r>
        <w:t xml:space="preserve">3. 因本协议引起的或与本协议有关的争议，均适用中华人民共和国法律。 </w:t>
      </w:r>
    </w:p>
    <w:p w14:paraId="63AA42C6" w14:textId="77777777" w:rsidR="00370D20" w:rsidRDefault="00C2019D">
      <w:pPr>
        <w:rPr>
          <w:b/>
        </w:rPr>
      </w:pPr>
      <w:r>
        <w:rPr>
          <w:b/>
        </w:rPr>
        <w:t>4. 因本协议引起的或与本协议有关的争议，各方应协商解决。协商不成的，任何一方均有 权向被告所在地有管辖权的法院提起诉讼。</w:t>
      </w:r>
    </w:p>
    <w:sectPr w:rsidR="00370D2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77F8D" w14:textId="77777777" w:rsidR="00E45270" w:rsidRDefault="00E45270">
      <w:pPr>
        <w:spacing w:line="240" w:lineRule="auto"/>
      </w:pPr>
      <w:r>
        <w:separator/>
      </w:r>
    </w:p>
  </w:endnote>
  <w:endnote w:type="continuationSeparator" w:id="0">
    <w:p w14:paraId="71B207C1" w14:textId="77777777" w:rsidR="00E45270" w:rsidRDefault="00E452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7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E8FBE" w14:textId="77777777" w:rsidR="00E45270" w:rsidRDefault="00E45270">
      <w:pPr>
        <w:spacing w:line="240" w:lineRule="auto"/>
      </w:pPr>
      <w:r>
        <w:separator/>
      </w:r>
    </w:p>
  </w:footnote>
  <w:footnote w:type="continuationSeparator" w:id="0">
    <w:p w14:paraId="2679ABF4" w14:textId="77777777" w:rsidR="00E45270" w:rsidRDefault="00E4527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DE7E75"/>
    <w:multiLevelType w:val="multilevel"/>
    <w:tmpl w:val="60DE7E75"/>
    <w:lvl w:ilvl="0">
      <w:start w:val="1"/>
      <w:numFmt w:val="japaneseCounting"/>
      <w:lvlText w:val="第%1条"/>
      <w:lvlJc w:val="left"/>
      <w:pPr>
        <w:ind w:left="735" w:hanging="735"/>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16cid:durableId="9780696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219"/>
    <w:rsid w:val="00046219"/>
    <w:rsid w:val="00096D39"/>
    <w:rsid w:val="000B7D45"/>
    <w:rsid w:val="000E0862"/>
    <w:rsid w:val="0012071B"/>
    <w:rsid w:val="001344C3"/>
    <w:rsid w:val="0017123B"/>
    <w:rsid w:val="001B38A9"/>
    <w:rsid w:val="002E1DDE"/>
    <w:rsid w:val="002F2488"/>
    <w:rsid w:val="00312A00"/>
    <w:rsid w:val="00370D20"/>
    <w:rsid w:val="00373431"/>
    <w:rsid w:val="003C2290"/>
    <w:rsid w:val="003E1BA4"/>
    <w:rsid w:val="0043673F"/>
    <w:rsid w:val="0043709E"/>
    <w:rsid w:val="004D1037"/>
    <w:rsid w:val="004F05DF"/>
    <w:rsid w:val="0051464A"/>
    <w:rsid w:val="0056054A"/>
    <w:rsid w:val="005C2EEF"/>
    <w:rsid w:val="005E4827"/>
    <w:rsid w:val="006552C1"/>
    <w:rsid w:val="006A76BA"/>
    <w:rsid w:val="006C49A3"/>
    <w:rsid w:val="006D7C43"/>
    <w:rsid w:val="006E1F53"/>
    <w:rsid w:val="0084061A"/>
    <w:rsid w:val="008913BA"/>
    <w:rsid w:val="008C2A09"/>
    <w:rsid w:val="008D3621"/>
    <w:rsid w:val="008F63EF"/>
    <w:rsid w:val="00986F9C"/>
    <w:rsid w:val="00993531"/>
    <w:rsid w:val="00A20F28"/>
    <w:rsid w:val="00A2623F"/>
    <w:rsid w:val="00AA3E29"/>
    <w:rsid w:val="00AA7081"/>
    <w:rsid w:val="00B42184"/>
    <w:rsid w:val="00C06EBC"/>
    <w:rsid w:val="00C2019D"/>
    <w:rsid w:val="00C221E8"/>
    <w:rsid w:val="00C75B18"/>
    <w:rsid w:val="00C9702F"/>
    <w:rsid w:val="00D03070"/>
    <w:rsid w:val="00D8269C"/>
    <w:rsid w:val="00D87D11"/>
    <w:rsid w:val="00DA22B8"/>
    <w:rsid w:val="00DC1B4B"/>
    <w:rsid w:val="00DE7506"/>
    <w:rsid w:val="00DF645C"/>
    <w:rsid w:val="00E15DD5"/>
    <w:rsid w:val="00E45270"/>
    <w:rsid w:val="00E83C0E"/>
    <w:rsid w:val="00F00AE2"/>
    <w:rsid w:val="00F14D86"/>
    <w:rsid w:val="00F32FB2"/>
    <w:rsid w:val="00F33317"/>
    <w:rsid w:val="00F63748"/>
    <w:rsid w:val="00FD4684"/>
    <w:rsid w:val="00FE5357"/>
    <w:rsid w:val="00FE775A"/>
    <w:rsid w:val="5AFF13BF"/>
    <w:rsid w:val="7C6B05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2225AA"/>
  <w15:docId w15:val="{2151A769-99ED-CD41-A9DB-C5BFB6CB7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line="400" w:lineRule="exact"/>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pPr>
      <w:jc w:val="left"/>
    </w:pPr>
  </w:style>
  <w:style w:type="paragraph" w:styleId="a5">
    <w:name w:val="Balloon Text"/>
    <w:basedOn w:val="a"/>
    <w:link w:val="a6"/>
    <w:uiPriority w:val="99"/>
    <w:semiHidden/>
    <w:unhideWhenUsed/>
    <w:pPr>
      <w:spacing w:line="240" w:lineRule="auto"/>
    </w:pPr>
    <w:rPr>
      <w:sz w:val="18"/>
      <w:szCs w:val="18"/>
    </w:rPr>
  </w:style>
  <w:style w:type="paragraph" w:styleId="a7">
    <w:name w:val="footer"/>
    <w:basedOn w:val="a"/>
    <w:link w:val="a8"/>
    <w:uiPriority w:val="99"/>
    <w:unhideWhenUsed/>
    <w:pPr>
      <w:tabs>
        <w:tab w:val="center" w:pos="4153"/>
        <w:tab w:val="right" w:pos="8306"/>
      </w:tabs>
      <w:snapToGrid w:val="0"/>
      <w:spacing w:line="240" w:lineRule="atLeast"/>
      <w:jc w:val="left"/>
    </w:pPr>
    <w:rPr>
      <w:sz w:val="18"/>
      <w:szCs w:val="18"/>
    </w:rPr>
  </w:style>
  <w:style w:type="paragraph" w:styleId="a9">
    <w:name w:val="header"/>
    <w:basedOn w:val="a"/>
    <w:link w:val="aa"/>
    <w:uiPriority w:val="99"/>
    <w:unhideWhenUsed/>
    <w:pPr>
      <w:pBdr>
        <w:bottom w:val="single" w:sz="6" w:space="1" w:color="auto"/>
      </w:pBdr>
      <w:tabs>
        <w:tab w:val="center" w:pos="4153"/>
        <w:tab w:val="right" w:pos="8306"/>
      </w:tabs>
      <w:snapToGrid w:val="0"/>
      <w:spacing w:line="240" w:lineRule="atLeast"/>
      <w:jc w:val="center"/>
    </w:pPr>
    <w:rPr>
      <w:sz w:val="18"/>
      <w:szCs w:val="18"/>
    </w:rPr>
  </w:style>
  <w:style w:type="paragraph" w:styleId="ab">
    <w:name w:val="annotation subject"/>
    <w:basedOn w:val="a3"/>
    <w:next w:val="a3"/>
    <w:link w:val="ac"/>
    <w:uiPriority w:val="99"/>
    <w:semiHidden/>
    <w:unhideWhenUsed/>
    <w:rPr>
      <w:b/>
      <w:bCs/>
    </w:rPr>
  </w:style>
  <w:style w:type="character" w:styleId="ad">
    <w:name w:val="annotation reference"/>
    <w:basedOn w:val="a0"/>
    <w:uiPriority w:val="99"/>
    <w:semiHidden/>
    <w:unhideWhenUsed/>
    <w:rPr>
      <w:sz w:val="21"/>
      <w:szCs w:val="21"/>
    </w:rPr>
  </w:style>
  <w:style w:type="character" w:customStyle="1" w:styleId="aa">
    <w:name w:val="页眉 字符"/>
    <w:basedOn w:val="a0"/>
    <w:link w:val="a9"/>
    <w:uiPriority w:val="99"/>
    <w:rPr>
      <w:sz w:val="18"/>
      <w:szCs w:val="18"/>
    </w:rPr>
  </w:style>
  <w:style w:type="character" w:customStyle="1" w:styleId="a8">
    <w:name w:val="页脚 字符"/>
    <w:basedOn w:val="a0"/>
    <w:link w:val="a7"/>
    <w:uiPriority w:val="99"/>
    <w:rPr>
      <w:sz w:val="18"/>
      <w:szCs w:val="18"/>
    </w:rPr>
  </w:style>
  <w:style w:type="paragraph" w:styleId="ae">
    <w:name w:val="List Paragraph"/>
    <w:basedOn w:val="a"/>
    <w:uiPriority w:val="34"/>
    <w:qFormat/>
    <w:pPr>
      <w:ind w:firstLineChars="200" w:firstLine="420"/>
    </w:pPr>
  </w:style>
  <w:style w:type="character" w:customStyle="1" w:styleId="a4">
    <w:name w:val="批注文字 字符"/>
    <w:basedOn w:val="a0"/>
    <w:link w:val="a3"/>
    <w:uiPriority w:val="99"/>
    <w:semiHidden/>
  </w:style>
  <w:style w:type="character" w:customStyle="1" w:styleId="ac">
    <w:name w:val="批注主题 字符"/>
    <w:basedOn w:val="a4"/>
    <w:link w:val="ab"/>
    <w:uiPriority w:val="99"/>
    <w:semiHidden/>
    <w:rPr>
      <w:b/>
      <w:bCs/>
    </w:rPr>
  </w:style>
  <w:style w:type="character" w:customStyle="1" w:styleId="a6">
    <w:name w:val="批注框文本 字符"/>
    <w:basedOn w:val="a0"/>
    <w:link w:val="a5"/>
    <w:uiPriority w:val="99"/>
    <w:semiHidden/>
    <w:rPr>
      <w:sz w:val="18"/>
      <w:szCs w:val="18"/>
    </w:rPr>
  </w:style>
  <w:style w:type="paragraph" w:customStyle="1" w:styleId="1">
    <w:name w:val="修订1"/>
    <w:hidden/>
    <w:uiPriority w:val="99"/>
    <w:semiHidden/>
    <w:rPr>
      <w:kern w:val="2"/>
      <w:sz w:val="21"/>
      <w:szCs w:val="22"/>
    </w:rPr>
  </w:style>
  <w:style w:type="paragraph" w:styleId="af">
    <w:name w:val="Revision"/>
    <w:hidden/>
    <w:uiPriority w:val="99"/>
    <w:semiHidden/>
    <w:rsid w:val="00312A00"/>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4</Pages>
  <Words>511</Words>
  <Characters>2916</Characters>
  <Application>Microsoft Office Word</Application>
  <DocSecurity>0</DocSecurity>
  <Lines>24</Lines>
  <Paragraphs>6</Paragraphs>
  <ScaleCrop>false</ScaleCrop>
  <Company>Win10 PRO</Company>
  <LinksUpToDate>false</LinksUpToDate>
  <CharactersWithSpaces>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Baidu Legal-2270</dc:creator>
  <cp:lastModifiedBy>Microsoft Office User</cp:lastModifiedBy>
  <cp:revision>19</cp:revision>
  <dcterms:created xsi:type="dcterms:W3CDTF">2023-02-01T21:02:00Z</dcterms:created>
  <dcterms:modified xsi:type="dcterms:W3CDTF">2023-02-15T02:45:00Z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ies>
</file>